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608" w:rsidRDefault="00783608" w:rsidP="00783608">
      <w:pPr>
        <w:widowControl/>
        <w:autoSpaceDE/>
        <w:adjustRightInd/>
        <w:ind w:left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Лот №1 – «Трубы и металлопрокат»;</w:t>
      </w:r>
    </w:p>
    <w:p w:rsidR="00783608" w:rsidRDefault="00783608" w:rsidP="00783608">
      <w:pPr>
        <w:pStyle w:val="a4"/>
        <w:ind w:right="-142"/>
        <w:jc w:val="both"/>
        <w:rPr>
          <w:b/>
          <w:i/>
          <w:sz w:val="26"/>
          <w:szCs w:val="26"/>
          <w:lang w:val="tk-TM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3534"/>
        <w:gridCol w:w="2552"/>
        <w:gridCol w:w="1417"/>
        <w:gridCol w:w="1418"/>
      </w:tblGrid>
      <w:tr w:rsidR="000D268B" w:rsidTr="000D268B">
        <w:trPr>
          <w:trHeight w:val="23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8B" w:rsidRDefault="000D26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8B" w:rsidRDefault="000D26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продукции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268B" w:rsidRDefault="000D2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Марка и ГОСТ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268B" w:rsidRDefault="000D2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Ед. </w:t>
            </w:r>
            <w:proofErr w:type="spellStart"/>
            <w:r>
              <w:rPr>
                <w:b/>
                <w:bCs/>
              </w:rPr>
              <w:t>изм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268B" w:rsidRDefault="000D2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</w:tr>
      <w:tr w:rsidR="000D268B" w:rsidTr="000D268B">
        <w:trPr>
          <w:trHeight w:val="20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8B" w:rsidRDefault="000D268B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</w:t>
            </w:r>
            <w:proofErr w:type="spellStart"/>
            <w:r>
              <w:rPr>
                <w:b/>
                <w:bCs/>
                <w:color w:val="000000"/>
              </w:rPr>
              <w:t>Oбсадные</w:t>
            </w:r>
            <w:proofErr w:type="spellEnd"/>
            <w:r>
              <w:rPr>
                <w:b/>
                <w:bCs/>
                <w:color w:val="000000"/>
              </w:rPr>
              <w:t xml:space="preserve"> трубы</w:t>
            </w:r>
          </w:p>
        </w:tc>
      </w:tr>
      <w:tr w:rsidR="000D268B" w:rsidTr="000D268B">
        <w:trPr>
          <w:trHeight w:val="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8B" w:rsidRDefault="000D268B">
            <w:pPr>
              <w:widowControl/>
              <w:autoSpaceDE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8B" w:rsidRDefault="000D268B" w:rsidP="009C53B7">
            <w:r>
              <w:t>Ø 139,7х10,54 Р-110 ВТС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68B" w:rsidRDefault="000D268B">
            <w:pPr>
              <w:jc w:val="center"/>
            </w:pPr>
            <w:r>
              <w:t>API, ISO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8B" w:rsidRDefault="000D268B">
            <w:pPr>
              <w:jc w:val="center"/>
            </w:pP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8B" w:rsidRDefault="000D268B">
            <w:pPr>
              <w:jc w:val="center"/>
            </w:pPr>
            <w:r>
              <w:t>846,17</w:t>
            </w:r>
          </w:p>
        </w:tc>
      </w:tr>
    </w:tbl>
    <w:p w:rsidR="00783608" w:rsidRDefault="00783608" w:rsidP="00783608">
      <w:pPr>
        <w:widowControl/>
        <w:autoSpaceDE/>
        <w:autoSpaceDN/>
        <w:adjustRightInd/>
        <w:rPr>
          <w:color w:val="000000"/>
          <w:sz w:val="18"/>
          <w:szCs w:val="18"/>
        </w:rPr>
      </w:pPr>
    </w:p>
    <w:p w:rsidR="00783608" w:rsidRDefault="00783608" w:rsidP="00783608">
      <w:pPr>
        <w:widowControl/>
        <w:autoSpaceDE/>
        <w:autoSpaceDN/>
        <w:adjustRightInd/>
        <w:rPr>
          <w:color w:val="000000"/>
          <w:sz w:val="18"/>
          <w:szCs w:val="18"/>
        </w:rPr>
      </w:pPr>
    </w:p>
    <w:p w:rsidR="00783608" w:rsidRPr="00BE024A" w:rsidRDefault="00783608" w:rsidP="00783608">
      <w:pPr>
        <w:widowControl/>
        <w:autoSpaceDE/>
        <w:autoSpaceDN/>
        <w:adjustRightInd/>
        <w:rPr>
          <w:color w:val="000000"/>
          <w:sz w:val="18"/>
          <w:szCs w:val="18"/>
        </w:rPr>
      </w:pPr>
      <w:r w:rsidRPr="00BE024A">
        <w:rPr>
          <w:color w:val="000000"/>
          <w:sz w:val="18"/>
          <w:szCs w:val="18"/>
        </w:rPr>
        <w:t>Примечание:</w:t>
      </w:r>
      <w:r w:rsidRPr="00BE024A">
        <w:rPr>
          <w:color w:val="000000"/>
          <w:sz w:val="18"/>
          <w:szCs w:val="18"/>
        </w:rPr>
        <w:br/>
        <w:t xml:space="preserve">1. Предлагаемые аналоги на товар и продукцию рассматриваются, наименование предлагаемой продукции указать в соответствии  с маркировками заводов производителей. </w:t>
      </w:r>
      <w:r w:rsidRPr="00BE024A">
        <w:rPr>
          <w:color w:val="000000"/>
          <w:sz w:val="18"/>
          <w:szCs w:val="18"/>
        </w:rPr>
        <w:br/>
        <w:t>2. Предоставить формы разрешения от заводов производителей, с указанием предлагаемой продукции по номенклатуре объявленного перечня.</w:t>
      </w:r>
      <w:r w:rsidRPr="00BE024A">
        <w:rPr>
          <w:color w:val="000000"/>
          <w:sz w:val="18"/>
          <w:szCs w:val="18"/>
        </w:rPr>
        <w:br/>
        <w:t>3. В тендерном предложении предоставить полное техническое описания на русском языке бумажном и в электронном варианте.</w:t>
      </w:r>
      <w:r w:rsidRPr="00BE024A">
        <w:rPr>
          <w:color w:val="000000"/>
          <w:sz w:val="18"/>
          <w:szCs w:val="18"/>
        </w:rPr>
        <w:br/>
        <w:t xml:space="preserve">4. Предоставить электронный вариант </w:t>
      </w:r>
      <w:proofErr w:type="spellStart"/>
      <w:r w:rsidRPr="00BE024A">
        <w:rPr>
          <w:color w:val="000000"/>
          <w:sz w:val="18"/>
          <w:szCs w:val="18"/>
        </w:rPr>
        <w:t>коммерчекого</w:t>
      </w:r>
      <w:proofErr w:type="spellEnd"/>
      <w:r w:rsidRPr="00BE024A">
        <w:rPr>
          <w:color w:val="000000"/>
          <w:sz w:val="18"/>
          <w:szCs w:val="18"/>
        </w:rPr>
        <w:t xml:space="preserve"> и технического предложения </w:t>
      </w:r>
      <w:proofErr w:type="spellStart"/>
      <w:r w:rsidRPr="00BE024A">
        <w:rPr>
          <w:color w:val="000000"/>
          <w:sz w:val="18"/>
          <w:szCs w:val="18"/>
        </w:rPr>
        <w:t>отделно</w:t>
      </w:r>
      <w:proofErr w:type="spellEnd"/>
      <w:r w:rsidRPr="00BE024A">
        <w:rPr>
          <w:color w:val="000000"/>
          <w:sz w:val="18"/>
          <w:szCs w:val="18"/>
        </w:rPr>
        <w:t xml:space="preserve"> (CD-диск или USB </w:t>
      </w:r>
      <w:proofErr w:type="spellStart"/>
      <w:r w:rsidRPr="00BE024A">
        <w:rPr>
          <w:color w:val="000000"/>
          <w:sz w:val="18"/>
          <w:szCs w:val="18"/>
        </w:rPr>
        <w:t>флешка</w:t>
      </w:r>
      <w:proofErr w:type="spellEnd"/>
      <w:r w:rsidRPr="00BE024A">
        <w:rPr>
          <w:color w:val="000000"/>
          <w:sz w:val="18"/>
          <w:szCs w:val="18"/>
        </w:rPr>
        <w:t>) .</w:t>
      </w:r>
      <w:r w:rsidRPr="00BE024A">
        <w:rPr>
          <w:color w:val="000000"/>
          <w:sz w:val="18"/>
          <w:szCs w:val="18"/>
        </w:rPr>
        <w:br/>
        <w:t>5. Включение поставляемого оборудования в Государственный реестр Туркменистана за счет ПОСТАВЩИКА.</w:t>
      </w:r>
      <w:r w:rsidRPr="00BE024A">
        <w:rPr>
          <w:color w:val="000000"/>
          <w:sz w:val="18"/>
          <w:szCs w:val="18"/>
        </w:rPr>
        <w:br/>
        <w:t>6. УСЛОВИЯ ОПЛАТЫ: ЗА СЧЕТ СОБСТВЕННЫХ СРЕДСТВ ГК "ТУРКМЕН</w:t>
      </w:r>
      <w:r>
        <w:rPr>
          <w:color w:val="000000"/>
          <w:sz w:val="18"/>
          <w:szCs w:val="18"/>
        </w:rPr>
        <w:t>НЕБИТ</w:t>
      </w:r>
      <w:r w:rsidRPr="00BE024A">
        <w:rPr>
          <w:color w:val="000000"/>
          <w:sz w:val="18"/>
          <w:szCs w:val="18"/>
        </w:rPr>
        <w:t>" И/ИЛИ  ЗА СЧЕТ ПРИВЛЕЧЕНИЕ ФИНАНСОВЫХ СРЕДСТВ.</w:t>
      </w:r>
      <w:r w:rsidRPr="00BE024A">
        <w:rPr>
          <w:color w:val="000000"/>
          <w:sz w:val="18"/>
          <w:szCs w:val="18"/>
        </w:rPr>
        <w:br/>
        <w:t>7. Поставщик должен предоставить информацию с официально заверенным переводом:</w:t>
      </w:r>
      <w:r w:rsidRPr="00BE024A">
        <w:rPr>
          <w:color w:val="000000"/>
          <w:sz w:val="18"/>
          <w:szCs w:val="18"/>
        </w:rPr>
        <w:br/>
        <w:t>-Уставные документы (устав);</w:t>
      </w:r>
      <w:r w:rsidRPr="00BE024A">
        <w:rPr>
          <w:color w:val="000000"/>
          <w:sz w:val="18"/>
          <w:szCs w:val="18"/>
        </w:rPr>
        <w:br/>
        <w:t>- Подробную банковскую референцию;</w:t>
      </w:r>
      <w:r w:rsidRPr="00BE024A">
        <w:rPr>
          <w:color w:val="000000"/>
          <w:sz w:val="18"/>
          <w:szCs w:val="18"/>
        </w:rPr>
        <w:br/>
        <w:t>-Справку об отсутствии задолженности от налоговых служб;</w:t>
      </w:r>
      <w:r w:rsidRPr="00BE024A">
        <w:rPr>
          <w:color w:val="000000"/>
          <w:sz w:val="18"/>
          <w:szCs w:val="18"/>
        </w:rPr>
        <w:br/>
        <w:t xml:space="preserve">- Акт или справку об </w:t>
      </w:r>
      <w:bookmarkStart w:id="0" w:name="_GoBack"/>
      <w:bookmarkEnd w:id="0"/>
      <w:r w:rsidRPr="00BE024A">
        <w:rPr>
          <w:color w:val="000000"/>
          <w:sz w:val="18"/>
          <w:szCs w:val="18"/>
        </w:rPr>
        <w:t>аудиторской проверке (за последний квартал);</w:t>
      </w:r>
      <w:r w:rsidRPr="00BE024A">
        <w:rPr>
          <w:color w:val="000000"/>
          <w:sz w:val="18"/>
          <w:szCs w:val="18"/>
        </w:rPr>
        <w:br/>
        <w:t xml:space="preserve">- Калькуляцию цен, на предлагаемое к поставке оборудование.                                  </w:t>
      </w:r>
    </w:p>
    <w:p w:rsidR="00783608" w:rsidRPr="00BE024A" w:rsidRDefault="00783608" w:rsidP="00783608">
      <w:pPr>
        <w:spacing w:before="240"/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Предоставляемая для ознакомления техническая информации должна содержать следующие сведения о предлагаемой продукции: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1. Точная маркировка предлагаемого оборудования (Если предлагается аналог, необходимо предоставить расшифровку маркировки)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2. Все необходимые параметры (номинальное напряжение, номинальный ток, конструктивное исполнение, климатическое исполнение, и т.п.)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3. Исполнительные чертежи с указанием установочных размеров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4. Внешний вид продукции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5. Если в состав продукции входят комплектующие, то необходимо предоставить комплектацию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6. Предоставляемая техническая информация должна быть обозначена соответствующим № позиции по ЛОТ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7. Техническая информация должна быть только на предлагаемую продукцию и соответствовать маркировке по спецификации.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(не предъявлять каталоги с несколькими видами или модификациями продукции)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 xml:space="preserve">8. Представить разрешения на производство, сертификаты (лицензии) выданные уполномоченным органом и заверенный посольством или консульством Туркменистана в стране производителя.                                                                                                        </w:t>
      </w:r>
    </w:p>
    <w:p w:rsidR="00783608" w:rsidRPr="00BE024A" w:rsidRDefault="00783608" w:rsidP="00783608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В случае отсутствия в тендерной предложении (пакете) запрашиваемых требований, тендерная комиссия в праве отклонить ваше предложение без официального уведомления.</w:t>
      </w:r>
    </w:p>
    <w:p w:rsidR="00783608" w:rsidRPr="00BE024A" w:rsidRDefault="00783608" w:rsidP="00783608">
      <w:pPr>
        <w:spacing w:before="480" w:after="240"/>
        <w:ind w:right="-11"/>
        <w:jc w:val="both"/>
        <w:rPr>
          <w:sz w:val="18"/>
          <w:szCs w:val="18"/>
        </w:rPr>
      </w:pPr>
    </w:p>
    <w:p w:rsidR="008D5367" w:rsidRDefault="008D5367"/>
    <w:sectPr w:rsidR="008D5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C87"/>
    <w:rsid w:val="000D268B"/>
    <w:rsid w:val="00783608"/>
    <w:rsid w:val="007B69BB"/>
    <w:rsid w:val="008D5367"/>
    <w:rsid w:val="009C53B7"/>
    <w:rsid w:val="00A3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D48739-DB8B-4527-AD2E-C0535D8B5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6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83608"/>
    <w:rPr>
      <w:sz w:val="24"/>
      <w:szCs w:val="24"/>
    </w:rPr>
  </w:style>
  <w:style w:type="paragraph" w:styleId="a4">
    <w:name w:val="No Spacing"/>
    <w:link w:val="a3"/>
    <w:uiPriority w:val="1"/>
    <w:qFormat/>
    <w:rsid w:val="00783608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5</cp:revision>
  <dcterms:created xsi:type="dcterms:W3CDTF">2023-04-12T05:34:00Z</dcterms:created>
  <dcterms:modified xsi:type="dcterms:W3CDTF">2023-11-17T11:59:00Z</dcterms:modified>
</cp:coreProperties>
</file>